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ADE2C" w14:textId="77777777" w:rsidR="005D2F38" w:rsidRPr="00060148" w:rsidRDefault="006A45CF" w:rsidP="005D2F38">
      <w:pPr>
        <w:spacing w:line="276" w:lineRule="auto"/>
        <w:ind w:firstLine="720"/>
        <w:jc w:val="center"/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</w:pPr>
      <w:r w:rsidRPr="00E059FE">
        <w:rPr>
          <w:rFonts w:ascii="Sylfaen" w:eastAsia="Times New Roman" w:hAnsi="Sylfaen" w:cs="Sylfaen"/>
          <w:b/>
          <w:bCs/>
          <w:i/>
          <w:sz w:val="24"/>
          <w:szCs w:val="24"/>
        </w:rPr>
        <w:t>Փորձաքննության վարձի նախահաշ</w:t>
      </w:r>
      <w:r w:rsidR="00065DDC">
        <w:rPr>
          <w:rFonts w:ascii="Sylfaen" w:eastAsia="Times New Roman" w:hAnsi="Sylfaen" w:cs="Sylfaen"/>
          <w:b/>
          <w:bCs/>
          <w:i/>
          <w:sz w:val="24"/>
          <w:szCs w:val="24"/>
        </w:rPr>
        <w:t xml:space="preserve">իվ </w:t>
      </w:r>
      <w:r w:rsidR="005D2F38" w:rsidRPr="008C0A76"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  <w:t>N</w:t>
      </w:r>
      <w:r w:rsidR="005D2F38" w:rsidRPr="007C1444"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  <w:t xml:space="preserve"> </w:t>
      </w:r>
    </w:p>
    <w:p w14:paraId="7A8A151F" w14:textId="77777777" w:rsidR="006A45CF" w:rsidRDefault="006A45CF" w:rsidP="005D2F38">
      <w:pPr>
        <w:spacing w:line="276" w:lineRule="auto"/>
        <w:ind w:firstLine="720"/>
        <w:jc w:val="center"/>
        <w:rPr>
          <w:rFonts w:ascii="Sylfaen" w:eastAsia="Times New Roman" w:hAnsi="Sylfaen" w:cs="Sylfaen"/>
          <w:b/>
          <w:bCs/>
          <w:i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78"/>
      </w:tblGrid>
      <w:tr w:rsidR="00EC408A" w14:paraId="1291A4BF" w14:textId="77777777" w:rsidTr="00EC408A">
        <w:trPr>
          <w:jc w:val="center"/>
        </w:trPr>
        <w:tc>
          <w:tcPr>
            <w:tcW w:w="9378" w:type="dxa"/>
          </w:tcPr>
          <w:p w14:paraId="52E411F4" w14:textId="2E697545" w:rsidR="00EC408A" w:rsidRPr="00EC408A" w:rsidRDefault="00EC408A" w:rsidP="00EC408A">
            <w:pPr>
              <w:spacing w:line="276" w:lineRule="auto"/>
              <w:rPr>
                <w:rFonts w:ascii="Sylfaen" w:eastAsia="Times New Roman" w:hAnsi="Sylfaen" w:cs="Calibri"/>
                <w:bCs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Դ</w:t>
            </w:r>
            <w:r>
              <w:rPr>
                <w:rFonts w:ascii="Sylfaen" w:hAnsi="Sylfaen"/>
                <w:sz w:val="24"/>
                <w:szCs w:val="24"/>
              </w:rPr>
              <w:t xml:space="preserve">եղերի և բժշկական տեխնոլոգիաների փորձագիտական կենտրոն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ՊՈԱԿ</w:t>
            </w:r>
          </w:p>
        </w:tc>
      </w:tr>
      <w:tr w:rsidR="00EC408A" w14:paraId="273E1F2C" w14:textId="77777777" w:rsidTr="00EC408A">
        <w:trPr>
          <w:jc w:val="center"/>
        </w:trPr>
        <w:tc>
          <w:tcPr>
            <w:tcW w:w="9378" w:type="dxa"/>
          </w:tcPr>
          <w:p w14:paraId="5781BD0A" w14:textId="4D340AD7" w:rsidR="00EC408A" w:rsidRDefault="00EC408A" w:rsidP="00EC408A">
            <w:pPr>
              <w:spacing w:line="276" w:lineRule="auto"/>
              <w:rPr>
                <w:rFonts w:ascii="Sylfaen" w:eastAsia="Times New Roman" w:hAnsi="Sylfaen" w:cs="Calibri"/>
                <w:bCs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</w:t>
            </w:r>
            <w:r>
              <w:rPr>
                <w:rFonts w:ascii="Sylfaen" w:hAnsi="Sylfaen"/>
                <w:sz w:val="24"/>
                <w:szCs w:val="24"/>
              </w:rPr>
              <w:t>ասցե՝ ք. Երևան, Կոմիտաս 49/5</w:t>
            </w:r>
          </w:p>
        </w:tc>
      </w:tr>
      <w:tr w:rsidR="00EC408A" w14:paraId="1DF73F01" w14:textId="77777777" w:rsidTr="00EC408A">
        <w:trPr>
          <w:jc w:val="center"/>
        </w:trPr>
        <w:tc>
          <w:tcPr>
            <w:tcW w:w="9378" w:type="dxa"/>
          </w:tcPr>
          <w:p w14:paraId="153E9C1A" w14:textId="2C39E6BB" w:rsidR="00EC408A" w:rsidRDefault="00EC408A" w:rsidP="00EC408A">
            <w:pPr>
              <w:spacing w:line="276" w:lineRule="auto"/>
              <w:rPr>
                <w:rFonts w:ascii="Sylfaen" w:eastAsia="Times New Roman" w:hAnsi="Sylfaen" w:cs="Calibri"/>
                <w:bCs/>
                <w:sz w:val="24"/>
                <w:szCs w:val="24"/>
              </w:rPr>
            </w:pPr>
            <w:r>
              <w:rPr>
                <w:rFonts w:ascii="Sylfaen" w:hAnsi="Sylfaen"/>
                <w:color w:val="000000"/>
                <w:shd w:val="clear" w:color="auto" w:fill="FFFFFF"/>
                <w:lang w:val="hy-AM"/>
              </w:rPr>
              <w:t>ՀՎՀՀ՝ 08275442</w:t>
            </w:r>
          </w:p>
        </w:tc>
      </w:tr>
      <w:tr w:rsidR="00EC408A" w14:paraId="6B3538CE" w14:textId="77777777" w:rsidTr="00EC408A">
        <w:trPr>
          <w:jc w:val="center"/>
        </w:trPr>
        <w:tc>
          <w:tcPr>
            <w:tcW w:w="9378" w:type="dxa"/>
          </w:tcPr>
          <w:p w14:paraId="3138CDA0" w14:textId="1B6CC199" w:rsidR="00EC408A" w:rsidRDefault="00EC408A" w:rsidP="00EC408A">
            <w:pPr>
              <w:spacing w:line="276" w:lineRule="auto"/>
              <w:rPr>
                <w:rFonts w:ascii="Sylfaen" w:eastAsia="Times New Roman" w:hAnsi="Sylfaen" w:cs="Calibri"/>
                <w:bCs/>
                <w:sz w:val="24"/>
                <w:szCs w:val="24"/>
              </w:rPr>
            </w:pPr>
            <w:r>
              <w:rPr>
                <w:rFonts w:ascii="Sylfaen" w:hAnsi="Sylfaen"/>
                <w:color w:val="000000"/>
                <w:shd w:val="clear" w:color="auto" w:fill="FFFFFF"/>
                <w:lang w:val="hy-AM"/>
              </w:rPr>
              <w:t>հ/հ 900018009804</w:t>
            </w:r>
            <w:r>
              <w:rPr>
                <w:rFonts w:ascii="Sylfaen" w:hAnsi="Sylfaen"/>
                <w:color w:val="000000"/>
                <w:shd w:val="clear" w:color="auto" w:fill="FFFFFF"/>
              </w:rPr>
              <w:t xml:space="preserve">   </w:t>
            </w:r>
            <w:r>
              <w:rPr>
                <w:rFonts w:ascii="Sylfaen" w:hAnsi="Sylfaen"/>
                <w:color w:val="000000"/>
                <w:shd w:val="clear" w:color="auto" w:fill="FFFFFF"/>
                <w:lang w:val="hy-AM"/>
              </w:rPr>
              <w:t>ԳՈՐԾԱՌՆԱԿԱՆ ՎԱՐՉՈՒԹՅՈՒՆ</w:t>
            </w:r>
          </w:p>
        </w:tc>
      </w:tr>
    </w:tbl>
    <w:p w14:paraId="1E594FFB" w14:textId="3DC1E7BD" w:rsidR="006A45CF" w:rsidRPr="0049649D" w:rsidRDefault="006A45CF" w:rsidP="0049649D">
      <w:pPr>
        <w:tabs>
          <w:tab w:val="left" w:pos="-3330"/>
        </w:tabs>
        <w:spacing w:line="276" w:lineRule="auto"/>
        <w:jc w:val="center"/>
        <w:rPr>
          <w:rFonts w:ascii="Sylfaen" w:eastAsia="Times New Roman" w:hAnsi="Sylfaen" w:cs="Calibri"/>
          <w:bCs/>
          <w:sz w:val="24"/>
          <w:szCs w:val="24"/>
        </w:rPr>
      </w:pPr>
    </w:p>
    <w:p w14:paraId="635E24A0" w14:textId="77777777" w:rsidR="00AC34F3" w:rsidRPr="00CA102C" w:rsidRDefault="00AC34F3" w:rsidP="0049649D">
      <w:pPr>
        <w:spacing w:line="276" w:lineRule="auto"/>
        <w:ind w:firstLine="720"/>
        <w:rPr>
          <w:rFonts w:ascii="Sylfaen" w:eastAsia="Times New Roman" w:hAnsi="Sylfaen" w:cs="Calibri"/>
          <w:bCs/>
          <w:sz w:val="24"/>
          <w:szCs w:val="24"/>
          <w:lang w:val="hy-AM"/>
        </w:rPr>
      </w:pPr>
    </w:p>
    <w:p w14:paraId="2DB0032A" w14:textId="77777777" w:rsidR="006A45CF" w:rsidRPr="00CA102C" w:rsidRDefault="00065DDC" w:rsidP="00065DDC">
      <w:pPr>
        <w:spacing w:line="276" w:lineRule="auto"/>
        <w:jc w:val="center"/>
        <w:rPr>
          <w:rFonts w:ascii="Sylfaen" w:eastAsia="Times New Roman" w:hAnsi="Sylfaen"/>
          <w:color w:val="000000" w:themeColor="text1"/>
          <w:sz w:val="24"/>
          <w:szCs w:val="24"/>
          <w:lang w:val="hy-AM"/>
        </w:rPr>
      </w:pPr>
      <w:r w:rsidRPr="00CA102C">
        <w:rPr>
          <w:rFonts w:ascii="Sylfaen" w:eastAsia="Times New Roman" w:hAnsi="Sylfaen"/>
          <w:color w:val="000000" w:themeColor="text1"/>
          <w:sz w:val="24"/>
          <w:szCs w:val="24"/>
          <w:lang w:val="hy-AM"/>
        </w:rPr>
        <w:t>(ՀՀ դրամով փոխանցման համար)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4859"/>
        <w:gridCol w:w="5329"/>
      </w:tblGrid>
      <w:tr w:rsidR="004B6A55" w:rsidRPr="00CA102C" w14:paraId="19A07508" w14:textId="77777777" w:rsidTr="0049649D">
        <w:tc>
          <w:tcPr>
            <w:tcW w:w="4859" w:type="dxa"/>
          </w:tcPr>
          <w:p w14:paraId="54763175" w14:textId="77777777" w:rsidR="004B6A55" w:rsidRPr="00CA102C" w:rsidRDefault="004B6A55" w:rsidP="00367ED8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hy-AM"/>
              </w:rPr>
            </w:pPr>
            <w:r w:rsidRPr="00CA102C"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hy-AM"/>
              </w:rPr>
              <w:t>Վճարողը</w:t>
            </w:r>
          </w:p>
        </w:tc>
        <w:tc>
          <w:tcPr>
            <w:tcW w:w="5329" w:type="dxa"/>
          </w:tcPr>
          <w:p w14:paraId="55542F1E" w14:textId="77777777" w:rsidR="004B6A55" w:rsidRPr="00CA102C" w:rsidRDefault="004B6A55" w:rsidP="0097662C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4B6A55" w:rsidRPr="00CA102C" w14:paraId="6C38D76F" w14:textId="77777777" w:rsidTr="0049649D">
        <w:tc>
          <w:tcPr>
            <w:tcW w:w="4859" w:type="dxa"/>
          </w:tcPr>
          <w:p w14:paraId="3BB6734C" w14:textId="77777777" w:rsidR="004B6A55" w:rsidRPr="00CA102C" w:rsidRDefault="004B6A55" w:rsidP="00367ED8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hy-AM"/>
              </w:rPr>
            </w:pPr>
            <w:r w:rsidRPr="00CA102C">
              <w:rPr>
                <w:rFonts w:ascii="Sylfaen" w:eastAsia="Times New Roman" w:hAnsi="Sylfaen"/>
                <w:b/>
                <w:sz w:val="24"/>
                <w:szCs w:val="24"/>
                <w:lang w:val="hy-AM"/>
              </w:rPr>
              <w:t>Գրանցման հավաստագրի իրավատերը</w:t>
            </w:r>
          </w:p>
        </w:tc>
        <w:tc>
          <w:tcPr>
            <w:tcW w:w="5329" w:type="dxa"/>
          </w:tcPr>
          <w:p w14:paraId="6171F7B5" w14:textId="77777777" w:rsidR="004B6A55" w:rsidRPr="00CA102C" w:rsidRDefault="004B6A55" w:rsidP="0097662C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4B6A55" w:rsidRPr="00CA102C" w14:paraId="374810BA" w14:textId="77777777" w:rsidTr="0049649D">
        <w:tc>
          <w:tcPr>
            <w:tcW w:w="4859" w:type="dxa"/>
          </w:tcPr>
          <w:p w14:paraId="5BADA0C1" w14:textId="77777777" w:rsidR="004B6A55" w:rsidRPr="00CA102C" w:rsidRDefault="004B6A55" w:rsidP="00367ED8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hy-AM"/>
              </w:rPr>
            </w:pPr>
            <w:r w:rsidRPr="00CA102C">
              <w:rPr>
                <w:rFonts w:ascii="Sylfaen" w:eastAsia="Times New Roman" w:hAnsi="Sylfaen" w:cs="Sylfaen"/>
                <w:b/>
                <w:sz w:val="24"/>
                <w:szCs w:val="24"/>
                <w:lang w:val="hy-AM"/>
              </w:rPr>
              <w:t>Արտադրողներ/Արտադրական շղթան</w:t>
            </w:r>
          </w:p>
        </w:tc>
        <w:tc>
          <w:tcPr>
            <w:tcW w:w="5329" w:type="dxa"/>
          </w:tcPr>
          <w:p w14:paraId="2EFCE774" w14:textId="77777777" w:rsidR="004B6A55" w:rsidRPr="00CA102C" w:rsidRDefault="004B6A55" w:rsidP="0097662C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4B6A55" w:rsidRPr="00CA102C" w14:paraId="5A620A48" w14:textId="77777777" w:rsidTr="0049649D">
        <w:tc>
          <w:tcPr>
            <w:tcW w:w="4859" w:type="dxa"/>
          </w:tcPr>
          <w:p w14:paraId="62B68343" w14:textId="77777777" w:rsidR="004B6A55" w:rsidRPr="00CA102C" w:rsidRDefault="004B6A55" w:rsidP="00367ED8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hy-AM"/>
              </w:rPr>
            </w:pPr>
            <w:r w:rsidRPr="00CA102C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hy-AM"/>
              </w:rPr>
              <w:t>Անվանումը, դեղաձևը, դեղաչափը, թողարկման ձևը՝ ներառյալ փաթեթում ընդգրկված միավորների քանակը</w:t>
            </w:r>
          </w:p>
        </w:tc>
        <w:tc>
          <w:tcPr>
            <w:tcW w:w="5329" w:type="dxa"/>
          </w:tcPr>
          <w:p w14:paraId="0ED69D6D" w14:textId="77777777" w:rsidR="004B6A55" w:rsidRPr="00CA102C" w:rsidRDefault="004B6A55" w:rsidP="00C632D9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4B6A55" w:rsidRPr="00CA102C" w14:paraId="2ADED8F6" w14:textId="77777777" w:rsidTr="0049649D">
        <w:tc>
          <w:tcPr>
            <w:tcW w:w="4859" w:type="dxa"/>
          </w:tcPr>
          <w:p w14:paraId="7E314205" w14:textId="77777777" w:rsidR="004B6A55" w:rsidRPr="00CA102C" w:rsidRDefault="004B6A55" w:rsidP="00367ED8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hy-AM"/>
              </w:rPr>
            </w:pPr>
            <w:r w:rsidRPr="00CA102C">
              <w:rPr>
                <w:rFonts w:ascii="Sylfaen" w:eastAsia="Times New Roman" w:hAnsi="Sylfaen"/>
                <w:b/>
                <w:sz w:val="24"/>
                <w:szCs w:val="24"/>
                <w:lang w:val="hy-AM"/>
              </w:rPr>
              <w:t>Դեղանյութ(եր)ի անվանում(ներ)ը</w:t>
            </w:r>
          </w:p>
        </w:tc>
        <w:tc>
          <w:tcPr>
            <w:tcW w:w="5329" w:type="dxa"/>
          </w:tcPr>
          <w:p w14:paraId="42BEC02A" w14:textId="77777777" w:rsidR="004B6A55" w:rsidRPr="00CA102C" w:rsidRDefault="004B6A55" w:rsidP="00C632D9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4B6A55" w:rsidRPr="00CA102C" w14:paraId="38D37C3E" w14:textId="77777777" w:rsidTr="0049649D">
        <w:tc>
          <w:tcPr>
            <w:tcW w:w="4859" w:type="dxa"/>
          </w:tcPr>
          <w:p w14:paraId="423616B4" w14:textId="2107C761" w:rsidR="004B6A55" w:rsidRPr="00CA102C" w:rsidRDefault="004B6A55" w:rsidP="00D82BC4">
            <w:pPr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hy-AM"/>
              </w:rPr>
            </w:pPr>
            <w:r w:rsidRPr="00CA102C"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hy-AM"/>
              </w:rPr>
              <w:t xml:space="preserve">Ընթացակարգը </w:t>
            </w:r>
            <w:r w:rsidRPr="00C819B9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  <w:lang w:val="hy-AM"/>
              </w:rPr>
              <w:t>(</w:t>
            </w:r>
            <w:r w:rsidR="00D82BC4" w:rsidRPr="00D82BC4">
              <w:rPr>
                <w:rFonts w:ascii="Sylfaen" w:hAnsi="Sylfaen"/>
                <w:i/>
                <w:iCs/>
                <w:sz w:val="16"/>
                <w:szCs w:val="16"/>
              </w:rPr>
              <w:t xml:space="preserve">համաձայն </w:t>
            </w:r>
            <w:r w:rsidR="00D9140C">
              <w:rPr>
                <w:rFonts w:ascii="Sylfaen" w:hAnsi="Sylfaen"/>
                <w:i/>
                <w:iCs/>
                <w:sz w:val="16"/>
                <w:szCs w:val="16"/>
              </w:rPr>
              <w:t>30</w:t>
            </w:r>
            <w:r w:rsidR="00D82BC4" w:rsidRPr="00D82BC4">
              <w:rPr>
                <w:rFonts w:ascii="Sylfaen" w:hAnsi="Sylfaen"/>
                <w:i/>
                <w:iCs/>
                <w:sz w:val="16"/>
                <w:szCs w:val="16"/>
              </w:rPr>
              <w:t>.0</w:t>
            </w:r>
            <w:r w:rsidR="00D9140C">
              <w:rPr>
                <w:rFonts w:ascii="Sylfaen" w:hAnsi="Sylfaen"/>
                <w:i/>
                <w:iCs/>
                <w:sz w:val="16"/>
                <w:szCs w:val="16"/>
              </w:rPr>
              <w:t>4</w:t>
            </w:r>
            <w:r w:rsidR="00D82BC4" w:rsidRPr="00D82BC4">
              <w:rPr>
                <w:rFonts w:ascii="Sylfaen" w:hAnsi="Sylfaen"/>
                <w:i/>
                <w:iCs/>
                <w:sz w:val="16"/>
                <w:szCs w:val="16"/>
              </w:rPr>
              <w:t>.202</w:t>
            </w:r>
            <w:r w:rsidR="00D9140C">
              <w:rPr>
                <w:rFonts w:ascii="Sylfaen" w:hAnsi="Sylfaen"/>
                <w:i/>
                <w:iCs/>
                <w:sz w:val="16"/>
                <w:szCs w:val="16"/>
              </w:rPr>
              <w:t>4</w:t>
            </w:r>
            <w:r w:rsidR="00D82BC4" w:rsidRPr="00D82BC4">
              <w:rPr>
                <w:rFonts w:ascii="Sylfaen" w:hAnsi="Sylfaen"/>
                <w:i/>
                <w:iCs/>
                <w:sz w:val="16"/>
                <w:szCs w:val="16"/>
              </w:rPr>
              <w:t xml:space="preserve">թ. թիվ </w:t>
            </w:r>
            <w:r w:rsidR="00D9140C">
              <w:rPr>
                <w:rFonts w:ascii="Sylfaen" w:hAnsi="Sylfaen"/>
                <w:i/>
                <w:iCs/>
                <w:sz w:val="16"/>
                <w:szCs w:val="16"/>
              </w:rPr>
              <w:t>111</w:t>
            </w:r>
            <w:r w:rsidR="00D82BC4" w:rsidRPr="00D82BC4">
              <w:rPr>
                <w:rFonts w:ascii="Sylfaen" w:hAnsi="Sylfaen"/>
                <w:i/>
                <w:iCs/>
                <w:sz w:val="16"/>
                <w:szCs w:val="16"/>
              </w:rPr>
              <w:t>-2</w:t>
            </w:r>
            <w:r w:rsidR="00D9140C">
              <w:rPr>
                <w:rFonts w:ascii="Sylfaen" w:hAnsi="Sylfaen"/>
                <w:i/>
                <w:iCs/>
                <w:sz w:val="16"/>
                <w:szCs w:val="16"/>
              </w:rPr>
              <w:t>4</w:t>
            </w:r>
            <w:r w:rsidR="00D82BC4" w:rsidRPr="00D82BC4">
              <w:rPr>
                <w:rFonts w:ascii="Sylfaen" w:hAnsi="Sylfaen"/>
                <w:i/>
                <w:iCs/>
                <w:sz w:val="16"/>
                <w:szCs w:val="16"/>
              </w:rPr>
              <w:t xml:space="preserve"> հրամանի</w:t>
            </w:r>
            <w:r w:rsidRPr="00C819B9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  <w:lang w:val="hy-AM"/>
              </w:rPr>
              <w:t>)</w:t>
            </w:r>
          </w:p>
        </w:tc>
        <w:tc>
          <w:tcPr>
            <w:tcW w:w="5329" w:type="dxa"/>
          </w:tcPr>
          <w:p w14:paraId="3011E037" w14:textId="77777777" w:rsidR="004B6A55" w:rsidRPr="00CA102C" w:rsidRDefault="004B6A55" w:rsidP="00C632D9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4B6A55" w:rsidRPr="00CA102C" w14:paraId="6DFD0EC1" w14:textId="77777777" w:rsidTr="0049649D">
        <w:tc>
          <w:tcPr>
            <w:tcW w:w="4859" w:type="dxa"/>
          </w:tcPr>
          <w:p w14:paraId="348041FD" w14:textId="77777777" w:rsidR="004B6A55" w:rsidRPr="00CA102C" w:rsidRDefault="004B6A55" w:rsidP="009F678B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hy-AM"/>
              </w:rPr>
            </w:pPr>
            <w:r w:rsidRPr="00CA102C"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hy-AM"/>
              </w:rPr>
              <w:t>Փորձաքննության վճարը</w:t>
            </w:r>
            <w:r w:rsidR="008951AF" w:rsidRPr="00CA102C"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AB5071" w:rsidRPr="00CA102C"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hy-AM"/>
              </w:rPr>
              <w:t>ՀՀ դրամ</w:t>
            </w:r>
            <w:r w:rsidR="009F678B" w:rsidRPr="00CA102C"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hy-AM"/>
              </w:rPr>
              <w:t xml:space="preserve"> (այդ թվում ԱԱՀ)</w:t>
            </w:r>
          </w:p>
        </w:tc>
        <w:tc>
          <w:tcPr>
            <w:tcW w:w="5329" w:type="dxa"/>
          </w:tcPr>
          <w:p w14:paraId="377065C5" w14:textId="77777777" w:rsidR="004B6A55" w:rsidRPr="00CA102C" w:rsidRDefault="004B6A55" w:rsidP="00C632D9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hy-AM"/>
              </w:rPr>
            </w:pPr>
          </w:p>
        </w:tc>
      </w:tr>
    </w:tbl>
    <w:p w14:paraId="202BFA4D" w14:textId="77777777" w:rsidR="002209AA" w:rsidRPr="00CA102C" w:rsidRDefault="002209AA" w:rsidP="006A45CF">
      <w:pPr>
        <w:rPr>
          <w:rFonts w:ascii="Sylfaen" w:eastAsia="Times New Roman" w:hAnsi="Sylfaen"/>
          <w:color w:val="000000" w:themeColor="text1"/>
          <w:sz w:val="24"/>
          <w:szCs w:val="24"/>
          <w:lang w:val="hy-AM"/>
        </w:rPr>
      </w:pPr>
    </w:p>
    <w:p w14:paraId="522E1CEF" w14:textId="77777777" w:rsidR="00AB5071" w:rsidRDefault="00AB5071" w:rsidP="006A45CF">
      <w:pPr>
        <w:rPr>
          <w:rFonts w:ascii="Sylfaen" w:eastAsia="Times New Roman" w:hAnsi="Sylfaen" w:cs="Sylfaen"/>
          <w:bCs/>
          <w:sz w:val="24"/>
          <w:szCs w:val="24"/>
        </w:rPr>
      </w:pPr>
    </w:p>
    <w:p w14:paraId="4E18E92C" w14:textId="77777777" w:rsidR="009C0A3F" w:rsidRPr="009C0A3F" w:rsidRDefault="009C0A3F" w:rsidP="006A45CF">
      <w:pPr>
        <w:rPr>
          <w:rFonts w:ascii="Sylfaen" w:eastAsia="Times New Roman" w:hAnsi="Sylfaen" w:cs="Sylfaen"/>
          <w:bCs/>
          <w:sz w:val="24"/>
          <w:szCs w:val="24"/>
        </w:rPr>
      </w:pPr>
    </w:p>
    <w:p w14:paraId="2CB6097D" w14:textId="77777777" w:rsidR="004D7D65" w:rsidRPr="00CA102C" w:rsidRDefault="004D7D65" w:rsidP="006A45CF">
      <w:pPr>
        <w:rPr>
          <w:rFonts w:ascii="Sylfaen" w:eastAsia="Times New Roman" w:hAnsi="Sylfaen" w:cs="Sylfaen"/>
          <w:bCs/>
          <w:sz w:val="24"/>
          <w:szCs w:val="24"/>
          <w:lang w:val="hy-AM"/>
        </w:rPr>
      </w:pPr>
    </w:p>
    <w:p w14:paraId="5E96C558" w14:textId="77777777" w:rsidR="000C768A" w:rsidRPr="00D12267" w:rsidRDefault="00D12267">
      <w:pPr>
        <w:spacing w:after="160" w:line="288" w:lineRule="auto"/>
        <w:ind w:left="2160"/>
        <w:rPr>
          <w:rFonts w:ascii="Sylfaen" w:eastAsia="Times New Roman" w:hAnsi="Sylfaen" w:cs="Sylfaen"/>
          <w:bCs/>
          <w:sz w:val="24"/>
          <w:szCs w:val="24"/>
          <w:lang w:val="en-ZW"/>
        </w:rPr>
      </w:pPr>
      <w:r>
        <w:rPr>
          <w:rFonts w:ascii="Sylfaen" w:eastAsia="Times New Roman" w:hAnsi="Sylfaen" w:cs="Sylfaen"/>
          <w:bCs/>
          <w:sz w:val="24"/>
          <w:szCs w:val="24"/>
          <w:lang w:val="en-ZW"/>
        </w:rPr>
        <w:t>Գլխավոր հաշվապահ՝_______________________Լ.Շախբաթյան</w:t>
      </w:r>
    </w:p>
    <w:sectPr w:rsidR="000C768A" w:rsidRPr="00D12267" w:rsidSect="0049649D">
      <w:pgSz w:w="12240" w:h="15840"/>
      <w:pgMar w:top="1134" w:right="1800" w:bottom="1134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4C795" w14:textId="77777777" w:rsidR="00BA00C3" w:rsidRDefault="00BA00C3" w:rsidP="00506C1A">
      <w:r>
        <w:separator/>
      </w:r>
    </w:p>
  </w:endnote>
  <w:endnote w:type="continuationSeparator" w:id="0">
    <w:p w14:paraId="0694E275" w14:textId="77777777" w:rsidR="00BA00C3" w:rsidRDefault="00BA00C3" w:rsidP="0050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89196" w14:textId="77777777" w:rsidR="00BA00C3" w:rsidRDefault="00BA00C3" w:rsidP="00506C1A">
      <w:r>
        <w:separator/>
      </w:r>
    </w:p>
  </w:footnote>
  <w:footnote w:type="continuationSeparator" w:id="0">
    <w:p w14:paraId="7680C667" w14:textId="77777777" w:rsidR="00BA00C3" w:rsidRDefault="00BA00C3" w:rsidP="0050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603D0"/>
    <w:multiLevelType w:val="multilevel"/>
    <w:tmpl w:val="9886D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94CDA"/>
    <w:multiLevelType w:val="hybridMultilevel"/>
    <w:tmpl w:val="51FA3648"/>
    <w:lvl w:ilvl="0" w:tplc="50924D1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C1A"/>
    <w:rsid w:val="00065DDC"/>
    <w:rsid w:val="00076E9C"/>
    <w:rsid w:val="000834ED"/>
    <w:rsid w:val="000874C2"/>
    <w:rsid w:val="000C768A"/>
    <w:rsid w:val="000C7807"/>
    <w:rsid w:val="000E7C8D"/>
    <w:rsid w:val="000F0711"/>
    <w:rsid w:val="001A47BE"/>
    <w:rsid w:val="001E19B3"/>
    <w:rsid w:val="002209AA"/>
    <w:rsid w:val="002304F7"/>
    <w:rsid w:val="00254D13"/>
    <w:rsid w:val="00271B30"/>
    <w:rsid w:val="002841EB"/>
    <w:rsid w:val="00295AC9"/>
    <w:rsid w:val="002B2F25"/>
    <w:rsid w:val="002B5E25"/>
    <w:rsid w:val="00321E6E"/>
    <w:rsid w:val="0034700B"/>
    <w:rsid w:val="00357370"/>
    <w:rsid w:val="00367ED8"/>
    <w:rsid w:val="00371D2A"/>
    <w:rsid w:val="003809C6"/>
    <w:rsid w:val="003B03B8"/>
    <w:rsid w:val="003D123B"/>
    <w:rsid w:val="003D6CBC"/>
    <w:rsid w:val="003F1D28"/>
    <w:rsid w:val="004509A0"/>
    <w:rsid w:val="00457263"/>
    <w:rsid w:val="00466AD6"/>
    <w:rsid w:val="0049649D"/>
    <w:rsid w:val="004A4090"/>
    <w:rsid w:val="004B6A55"/>
    <w:rsid w:val="004D7D65"/>
    <w:rsid w:val="00506C1A"/>
    <w:rsid w:val="00513E42"/>
    <w:rsid w:val="00531326"/>
    <w:rsid w:val="00550144"/>
    <w:rsid w:val="005C1113"/>
    <w:rsid w:val="005D2F38"/>
    <w:rsid w:val="005D3F23"/>
    <w:rsid w:val="00614E14"/>
    <w:rsid w:val="00620227"/>
    <w:rsid w:val="00677C09"/>
    <w:rsid w:val="006837DB"/>
    <w:rsid w:val="00686F48"/>
    <w:rsid w:val="006A45CF"/>
    <w:rsid w:val="00705E3B"/>
    <w:rsid w:val="00725101"/>
    <w:rsid w:val="007404D4"/>
    <w:rsid w:val="007650AF"/>
    <w:rsid w:val="008250DD"/>
    <w:rsid w:val="00835929"/>
    <w:rsid w:val="008951AF"/>
    <w:rsid w:val="008B6CFE"/>
    <w:rsid w:val="008C38D6"/>
    <w:rsid w:val="00911C3D"/>
    <w:rsid w:val="009308AE"/>
    <w:rsid w:val="00936716"/>
    <w:rsid w:val="00944D40"/>
    <w:rsid w:val="00982019"/>
    <w:rsid w:val="009A5064"/>
    <w:rsid w:val="009B2E90"/>
    <w:rsid w:val="009C0A3F"/>
    <w:rsid w:val="009F678B"/>
    <w:rsid w:val="009F7690"/>
    <w:rsid w:val="00A00C3B"/>
    <w:rsid w:val="00A10E6E"/>
    <w:rsid w:val="00A1261C"/>
    <w:rsid w:val="00A23954"/>
    <w:rsid w:val="00A26BD1"/>
    <w:rsid w:val="00A26C8D"/>
    <w:rsid w:val="00A44926"/>
    <w:rsid w:val="00A7032B"/>
    <w:rsid w:val="00A962B7"/>
    <w:rsid w:val="00AB0F90"/>
    <w:rsid w:val="00AB1369"/>
    <w:rsid w:val="00AB5071"/>
    <w:rsid w:val="00AC28B9"/>
    <w:rsid w:val="00AC34F3"/>
    <w:rsid w:val="00AE1F87"/>
    <w:rsid w:val="00AE5A9A"/>
    <w:rsid w:val="00B410F4"/>
    <w:rsid w:val="00B5381F"/>
    <w:rsid w:val="00B666CE"/>
    <w:rsid w:val="00B86994"/>
    <w:rsid w:val="00B91658"/>
    <w:rsid w:val="00BA00C3"/>
    <w:rsid w:val="00BA5AB7"/>
    <w:rsid w:val="00BC2F7F"/>
    <w:rsid w:val="00C15798"/>
    <w:rsid w:val="00C35B3A"/>
    <w:rsid w:val="00C62A87"/>
    <w:rsid w:val="00C67F9A"/>
    <w:rsid w:val="00C819B9"/>
    <w:rsid w:val="00C81A4A"/>
    <w:rsid w:val="00CA102C"/>
    <w:rsid w:val="00CB4567"/>
    <w:rsid w:val="00CD098E"/>
    <w:rsid w:val="00D12267"/>
    <w:rsid w:val="00D3749C"/>
    <w:rsid w:val="00D82BC4"/>
    <w:rsid w:val="00D9140C"/>
    <w:rsid w:val="00D930E0"/>
    <w:rsid w:val="00DD4AC1"/>
    <w:rsid w:val="00DF2120"/>
    <w:rsid w:val="00DF3D10"/>
    <w:rsid w:val="00E059FE"/>
    <w:rsid w:val="00E064C3"/>
    <w:rsid w:val="00E13D39"/>
    <w:rsid w:val="00EC408A"/>
    <w:rsid w:val="00ED2791"/>
    <w:rsid w:val="00EF731F"/>
    <w:rsid w:val="00F548F1"/>
    <w:rsid w:val="00FA2991"/>
    <w:rsid w:val="00FD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9A27"/>
  <w15:docId w15:val="{13839B35-3189-47CD-B75A-408ACBC7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C1A"/>
    <w:pPr>
      <w:spacing w:after="0" w:line="240" w:lineRule="auto"/>
      <w:ind w:left="0"/>
    </w:pPr>
    <w:rPr>
      <w:rFonts w:ascii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CFE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CFE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CFE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CFE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CFE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CF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CFE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CFE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CFE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CF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6CF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CF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CF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CF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CF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CF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CF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CF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6CFE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8B6CF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B6CF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8B6CF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CFE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8B6CFE"/>
    <w:rPr>
      <w:b/>
      <w:bCs/>
      <w:spacing w:val="0"/>
    </w:rPr>
  </w:style>
  <w:style w:type="character" w:styleId="Emphasis">
    <w:name w:val="Emphasis"/>
    <w:uiPriority w:val="20"/>
    <w:qFormat/>
    <w:rsid w:val="008B6CF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8B6CFE"/>
  </w:style>
  <w:style w:type="paragraph" w:styleId="ListParagraph">
    <w:name w:val="List Paragraph"/>
    <w:basedOn w:val="Normal"/>
    <w:uiPriority w:val="34"/>
    <w:qFormat/>
    <w:rsid w:val="008B6C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B6CF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B6CFE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CF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CF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8B6CFE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8B6CFE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8B6CF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8B6CF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8B6CF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6CFE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06C1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C1A"/>
    <w:rPr>
      <w:rFonts w:ascii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06C1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C1A"/>
    <w:rPr>
      <w:rFonts w:ascii="Calibri" w:hAnsi="Calibri" w:cs="Times New Roman"/>
      <w:sz w:val="22"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FD1F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F4F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E1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6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810">
                              <w:marLeft w:val="0"/>
                              <w:marRight w:val="24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2FDB3-CA64-4FCA-8F14-8E56E06F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AsrockVG3</dc:creator>
  <cp:lastModifiedBy>Arpine</cp:lastModifiedBy>
  <cp:revision>47</cp:revision>
  <dcterms:created xsi:type="dcterms:W3CDTF">2019-04-16T06:59:00Z</dcterms:created>
  <dcterms:modified xsi:type="dcterms:W3CDTF">2024-05-20T07:26:00Z</dcterms:modified>
</cp:coreProperties>
</file>